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55" w:rsidRPr="005E2359" w:rsidRDefault="00657BE7" w:rsidP="0075334F">
      <w:pPr>
        <w:pStyle w:val="BodyText"/>
        <w:spacing w:after="240"/>
        <w:rPr>
          <w:rFonts w:ascii="Times New Roman"/>
          <w:sz w:val="20"/>
        </w:rPr>
      </w:pPr>
      <w:bookmarkStart w:id="0" w:name="_GoBack"/>
      <w:bookmarkEnd w:id="0"/>
      <w:r>
        <w:rPr>
          <w:noProof/>
          <w:lang w:bidi="ar-SA"/>
        </w:rPr>
        <w:drawing>
          <wp:anchor distT="0" distB="0" distL="114300" distR="114300" simplePos="0" relativeHeight="251668480" behindDoc="0" locked="0" layoutInCell="1" allowOverlap="1">
            <wp:simplePos x="0" y="0"/>
            <wp:positionH relativeFrom="page">
              <wp:posOffset>5713171</wp:posOffset>
            </wp:positionH>
            <wp:positionV relativeFrom="page">
              <wp:align>top</wp:align>
            </wp:positionV>
            <wp:extent cx="1851025" cy="3190822"/>
            <wp:effectExtent l="0" t="0" r="0" b="0"/>
            <wp:wrapNone/>
            <wp:docPr id="3" name="Picture 3" descr="cid:image014.jpg@01D4DA8D.AD6A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4.jpg@01D4DA8D.AD6AD2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51025" cy="31908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1B55" w:rsidRDefault="00F71B55" w:rsidP="0075334F">
      <w:pPr>
        <w:pStyle w:val="BodyText"/>
        <w:spacing w:after="240"/>
        <w:rPr>
          <w:rFonts w:ascii="Times New Roman"/>
          <w:sz w:val="20"/>
        </w:rPr>
      </w:pPr>
    </w:p>
    <w:p w:rsidR="0050301D" w:rsidRDefault="0050301D" w:rsidP="0075334F">
      <w:pPr>
        <w:spacing w:after="240"/>
        <w:rPr>
          <w:b/>
          <w:color w:val="17365D"/>
          <w:sz w:val="56"/>
          <w:szCs w:val="56"/>
        </w:rPr>
      </w:pPr>
    </w:p>
    <w:p w:rsidR="0050301D" w:rsidRDefault="0050301D" w:rsidP="0075334F">
      <w:pPr>
        <w:spacing w:after="240"/>
        <w:rPr>
          <w:b/>
          <w:color w:val="17365D"/>
          <w:sz w:val="56"/>
          <w:szCs w:val="56"/>
        </w:rPr>
      </w:pPr>
    </w:p>
    <w:p w:rsidR="0050301D" w:rsidRDefault="0050301D" w:rsidP="0075334F">
      <w:pPr>
        <w:spacing w:after="240"/>
        <w:rPr>
          <w:b/>
          <w:color w:val="17365D"/>
          <w:sz w:val="56"/>
          <w:szCs w:val="56"/>
        </w:rPr>
      </w:pPr>
    </w:p>
    <w:p w:rsidR="00F71B55" w:rsidRPr="00903FDA" w:rsidRDefault="00F05314" w:rsidP="0075334F">
      <w:pPr>
        <w:spacing w:after="240"/>
        <w:rPr>
          <w:b/>
          <w:sz w:val="56"/>
          <w:szCs w:val="56"/>
        </w:rPr>
      </w:pPr>
      <w:r w:rsidRPr="00903FDA">
        <w:rPr>
          <w:b/>
          <w:color w:val="17365D"/>
          <w:sz w:val="56"/>
          <w:szCs w:val="56"/>
        </w:rPr>
        <w:t xml:space="preserve">FALCONS </w:t>
      </w:r>
      <w:r w:rsidR="00FE7F20" w:rsidRPr="00903FDA">
        <w:rPr>
          <w:b/>
          <w:color w:val="17365D"/>
          <w:sz w:val="56"/>
          <w:szCs w:val="56"/>
        </w:rPr>
        <w:t xml:space="preserve">PRE-PREPARATORY </w:t>
      </w:r>
      <w:r w:rsidRPr="00903FDA">
        <w:rPr>
          <w:b/>
          <w:color w:val="17365D"/>
          <w:sz w:val="56"/>
          <w:szCs w:val="56"/>
        </w:rPr>
        <w:t>SCHOOL FOR BOYS</w:t>
      </w:r>
    </w:p>
    <w:p w:rsidR="00F71B55" w:rsidRPr="005E2359" w:rsidRDefault="00FE7F20" w:rsidP="0075334F">
      <w:pPr>
        <w:pStyle w:val="Heading1"/>
        <w:spacing w:after="240"/>
        <w:ind w:left="0"/>
        <w:rPr>
          <w:sz w:val="36"/>
          <w:szCs w:val="36"/>
        </w:rPr>
      </w:pPr>
      <w:r w:rsidRPr="005E2359">
        <w:rPr>
          <w:color w:val="17365D"/>
          <w:sz w:val="36"/>
          <w:szCs w:val="36"/>
        </w:rPr>
        <w:t>Appointment of Head: Brief</w:t>
      </w:r>
    </w:p>
    <w:p w:rsidR="00F71B55" w:rsidRDefault="00EB239E" w:rsidP="0075334F">
      <w:pPr>
        <w:spacing w:after="240"/>
        <w:rPr>
          <w:b/>
          <w:color w:val="17365D"/>
          <w:sz w:val="36"/>
          <w:szCs w:val="36"/>
        </w:rPr>
      </w:pPr>
      <w:r>
        <w:rPr>
          <w:b/>
          <w:noProof/>
          <w:sz w:val="36"/>
          <w:szCs w:val="36"/>
          <w:lang w:bidi="ar-SA"/>
        </w:rPr>
        <w:drawing>
          <wp:anchor distT="0" distB="0" distL="114300" distR="114300" simplePos="0" relativeHeight="251667456" behindDoc="1" locked="0" layoutInCell="1" allowOverlap="1">
            <wp:simplePos x="0" y="0"/>
            <wp:positionH relativeFrom="margin">
              <wp:posOffset>-133350</wp:posOffset>
            </wp:positionH>
            <wp:positionV relativeFrom="margin">
              <wp:posOffset>4449123</wp:posOffset>
            </wp:positionV>
            <wp:extent cx="5991225" cy="39865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21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1225" cy="3986530"/>
                    </a:xfrm>
                    <a:prstGeom prst="rect">
                      <a:avLst/>
                    </a:prstGeom>
                  </pic:spPr>
                </pic:pic>
              </a:graphicData>
            </a:graphic>
            <wp14:sizeRelH relativeFrom="margin">
              <wp14:pctWidth>0</wp14:pctWidth>
            </wp14:sizeRelH>
            <wp14:sizeRelV relativeFrom="margin">
              <wp14:pctHeight>0</wp14:pctHeight>
            </wp14:sizeRelV>
          </wp:anchor>
        </w:drawing>
      </w:r>
      <w:r w:rsidR="00FE7F20" w:rsidRPr="005E2359">
        <w:rPr>
          <w:b/>
          <w:color w:val="17365D"/>
          <w:sz w:val="36"/>
          <w:szCs w:val="36"/>
        </w:rPr>
        <w:t xml:space="preserve">Advertised March 2019 for Appointment September </w:t>
      </w:r>
      <w:r w:rsidR="0050301D">
        <w:rPr>
          <w:b/>
          <w:color w:val="17365D"/>
          <w:sz w:val="36"/>
          <w:szCs w:val="36"/>
        </w:rPr>
        <w:t>2019</w:t>
      </w:r>
    </w:p>
    <w:p w:rsidR="00EB239E" w:rsidRDefault="00EB239E" w:rsidP="0075334F">
      <w:pPr>
        <w:pStyle w:val="BodyText"/>
        <w:spacing w:after="240"/>
        <w:rPr>
          <w:b/>
          <w:color w:val="17365D"/>
          <w:sz w:val="44"/>
        </w:rPr>
      </w:pPr>
    </w:p>
    <w:p w:rsidR="00F71B55" w:rsidRPr="005E2359" w:rsidRDefault="005E2359" w:rsidP="0075334F">
      <w:pPr>
        <w:pStyle w:val="BodyText"/>
        <w:spacing w:after="240"/>
        <w:rPr>
          <w:b/>
          <w:sz w:val="44"/>
        </w:rPr>
      </w:pPr>
      <w:r>
        <w:rPr>
          <w:b/>
          <w:color w:val="17365D"/>
          <w:sz w:val="44"/>
        </w:rPr>
        <w:t>T</w:t>
      </w:r>
      <w:r w:rsidR="00F05314" w:rsidRPr="005E2359">
        <w:rPr>
          <w:b/>
          <w:color w:val="17365D"/>
          <w:sz w:val="44"/>
        </w:rPr>
        <w:t>he School</w:t>
      </w:r>
    </w:p>
    <w:p w:rsidR="00F71B55" w:rsidRPr="005E2359" w:rsidRDefault="00FE7F20" w:rsidP="0075334F">
      <w:pPr>
        <w:pStyle w:val="BodyText"/>
        <w:spacing w:after="240"/>
        <w:rPr>
          <w:sz w:val="22"/>
          <w:szCs w:val="22"/>
        </w:rPr>
      </w:pPr>
      <w:r w:rsidRPr="005E2359">
        <w:rPr>
          <w:sz w:val="22"/>
          <w:szCs w:val="22"/>
        </w:rPr>
        <w:t>T</w:t>
      </w:r>
      <w:r w:rsidR="00F05314" w:rsidRPr="005E2359">
        <w:rPr>
          <w:sz w:val="22"/>
          <w:szCs w:val="22"/>
        </w:rPr>
        <w:t xml:space="preserve">he Falcons </w:t>
      </w:r>
      <w:r w:rsidRPr="005E2359">
        <w:rPr>
          <w:sz w:val="22"/>
          <w:szCs w:val="22"/>
        </w:rPr>
        <w:t xml:space="preserve">Pre-Preparatory </w:t>
      </w:r>
      <w:r w:rsidR="00F05314" w:rsidRPr="005E2359">
        <w:rPr>
          <w:sz w:val="22"/>
          <w:szCs w:val="22"/>
        </w:rPr>
        <w:t xml:space="preserve">is </w:t>
      </w:r>
      <w:r w:rsidRPr="005E2359">
        <w:rPr>
          <w:sz w:val="22"/>
          <w:szCs w:val="22"/>
        </w:rPr>
        <w:t xml:space="preserve">a non-selective </w:t>
      </w:r>
      <w:r w:rsidR="00F05314" w:rsidRPr="005E2359">
        <w:rPr>
          <w:sz w:val="22"/>
          <w:szCs w:val="22"/>
        </w:rPr>
        <w:t xml:space="preserve">independent </w:t>
      </w:r>
      <w:r w:rsidRPr="005E2359">
        <w:rPr>
          <w:sz w:val="22"/>
          <w:szCs w:val="22"/>
        </w:rPr>
        <w:t xml:space="preserve">day </w:t>
      </w:r>
      <w:r w:rsidR="00F05314" w:rsidRPr="005E2359">
        <w:rPr>
          <w:sz w:val="22"/>
          <w:szCs w:val="22"/>
        </w:rPr>
        <w:t xml:space="preserve">school for boys aged </w:t>
      </w:r>
      <w:r w:rsidRPr="005E2359">
        <w:rPr>
          <w:sz w:val="22"/>
          <w:szCs w:val="22"/>
        </w:rPr>
        <w:t>3-7 based in Chiswick, London</w:t>
      </w:r>
      <w:r w:rsidR="00F05314" w:rsidRPr="005E2359">
        <w:rPr>
          <w:sz w:val="22"/>
          <w:szCs w:val="22"/>
        </w:rPr>
        <w:t xml:space="preserve">. </w:t>
      </w:r>
      <w:r w:rsidR="00D20373" w:rsidRPr="005E2359">
        <w:rPr>
          <w:sz w:val="22"/>
          <w:szCs w:val="22"/>
        </w:rPr>
        <w:t>Boys are prepared for the rigours of the 7+ highly competitive schools entry, including a vast array of West London Prep schools and our own Prep school where</w:t>
      </w:r>
      <w:r w:rsidR="00F05314" w:rsidRPr="005E2359">
        <w:rPr>
          <w:sz w:val="22"/>
          <w:szCs w:val="22"/>
        </w:rPr>
        <w:t xml:space="preserve"> movement is automatic subject to an internal English and Mathematics assessment.</w:t>
      </w:r>
    </w:p>
    <w:p w:rsidR="00F71B55" w:rsidRPr="005E2359" w:rsidRDefault="00F05314" w:rsidP="0075334F">
      <w:pPr>
        <w:pStyle w:val="BodyText"/>
        <w:spacing w:after="240"/>
        <w:rPr>
          <w:sz w:val="22"/>
          <w:szCs w:val="22"/>
        </w:rPr>
      </w:pPr>
      <w:r w:rsidRPr="005E2359">
        <w:rPr>
          <w:sz w:val="22"/>
          <w:szCs w:val="22"/>
        </w:rPr>
        <w:t>The school, formerly called Falkner House, was founded in 1956 and was originally located in Notting Hill. The school transferred to the pre prep site in Burnaby Gardens, Chiswick in 1989 and changed its name to The Falcons. There are now three Falcons Schools: the Pre-Prep (1989), the Preparatory School for Boys (opened in Richmond in 2008) and The Falcons School for Girls (opened in Putney in 2011).</w:t>
      </w:r>
    </w:p>
    <w:p w:rsidR="00AA1B89" w:rsidRDefault="00F05314" w:rsidP="00AA1B89">
      <w:r w:rsidRPr="005E2359">
        <w:t xml:space="preserve">The School </w:t>
      </w:r>
      <w:r w:rsidR="0098488E" w:rsidRPr="005E2359">
        <w:t>has a vibrant atmosphere filled with laughter and fun, where children are encouraged, nurtured and motivated at every turn. The boys are cared for and valued as individuals within a happy family oriented atmosphere.  Academic excellence is at the forefront of every child’s learning experience and every boy should leave our Pre-Prep as a well-rounded, confident and resilient individual. The school delivers a fast paced and stimulating curriculum including a wide range of clubs, sporting activities and educational visits which enhance learning for our pupils.</w:t>
      </w:r>
      <w:r w:rsidR="00AA1B89">
        <w:t xml:space="preserve">  </w:t>
      </w:r>
    </w:p>
    <w:p w:rsidR="00AA1B89" w:rsidRDefault="00AA1B89" w:rsidP="00AA1B89"/>
    <w:p w:rsidR="00AA1B89" w:rsidRDefault="00AA1B89" w:rsidP="00AA1B89">
      <w:r w:rsidRPr="00AA1B89">
        <w:t xml:space="preserve">2019 7+ results have been excellent with 40% of the Year 2 cohort accessing highly competitive schools such as St Pauls, </w:t>
      </w:r>
      <w:proofErr w:type="spellStart"/>
      <w:r w:rsidRPr="00AA1B89">
        <w:t>Latymer</w:t>
      </w:r>
      <w:proofErr w:type="spellEnd"/>
      <w:r w:rsidRPr="00AA1B89">
        <w:t xml:space="preserve">, King’s Wimbledon and a further 40% of the cohort signed up to Year 3 at The Falcons Prep.  There is scope for the new head to grow the school further, taking the age range </w:t>
      </w:r>
      <w:r w:rsidR="00497436">
        <w:t>from 2-7 years of age.</w:t>
      </w:r>
    </w:p>
    <w:p w:rsidR="00C734B9" w:rsidRDefault="00C734B9" w:rsidP="00AA1B89"/>
    <w:p w:rsidR="00C734B9" w:rsidRPr="00AA1B89" w:rsidRDefault="00C734B9" w:rsidP="00AA1B89">
      <w:pPr>
        <w:rPr>
          <w:rFonts w:ascii="Calibri" w:eastAsiaTheme="minorHAnsi" w:hAnsi="Calibri" w:cs="Times New Roman"/>
          <w:lang w:bidi="ar-SA"/>
        </w:rPr>
      </w:pPr>
      <w:r>
        <w:t>The school is a member of IAPS and ha</w:t>
      </w:r>
      <w:r w:rsidR="00653125">
        <w:t>d</w:t>
      </w:r>
      <w:r>
        <w:t xml:space="preserve"> an exceptionally positive compliance inspection in November 2017.</w:t>
      </w:r>
    </w:p>
    <w:p w:rsidR="00AA1B89" w:rsidRDefault="00AA1B89" w:rsidP="00AA1B89">
      <w:pPr>
        <w:pStyle w:val="BodyText"/>
        <w:rPr>
          <w:sz w:val="22"/>
          <w:szCs w:val="22"/>
        </w:rPr>
      </w:pPr>
    </w:p>
    <w:p w:rsidR="00903FDA" w:rsidRDefault="00F05314" w:rsidP="0075334F">
      <w:pPr>
        <w:pStyle w:val="BodyText"/>
        <w:spacing w:after="240"/>
        <w:rPr>
          <w:sz w:val="22"/>
          <w:szCs w:val="22"/>
        </w:rPr>
      </w:pPr>
      <w:r w:rsidRPr="005E2359">
        <w:rPr>
          <w:sz w:val="22"/>
          <w:szCs w:val="22"/>
        </w:rPr>
        <w:t>For more information about the s</w:t>
      </w:r>
      <w:r w:rsidR="00903FDA">
        <w:rPr>
          <w:sz w:val="22"/>
          <w:szCs w:val="22"/>
        </w:rPr>
        <w:t>chool please visit the website:</w:t>
      </w:r>
    </w:p>
    <w:p w:rsidR="00F71B55" w:rsidRPr="005E2359" w:rsidRDefault="00D81EE2" w:rsidP="0075334F">
      <w:pPr>
        <w:pStyle w:val="BodyText"/>
        <w:spacing w:after="240"/>
        <w:rPr>
          <w:sz w:val="22"/>
          <w:szCs w:val="22"/>
        </w:rPr>
      </w:pPr>
      <w:hyperlink r:id="rId10" w:history="1">
        <w:r w:rsidR="00FF2A3A" w:rsidRPr="005E2359">
          <w:rPr>
            <w:rStyle w:val="Hyperlink"/>
            <w:sz w:val="22"/>
            <w:szCs w:val="22"/>
          </w:rPr>
          <w:t>https://www.falconsboys.co.uk</w:t>
        </w:r>
      </w:hyperlink>
      <w:r w:rsidR="00FF2A3A" w:rsidRPr="005E2359">
        <w:rPr>
          <w:sz w:val="22"/>
          <w:szCs w:val="22"/>
        </w:rPr>
        <w:t>.</w:t>
      </w:r>
    </w:p>
    <w:p w:rsidR="00FF2A3A" w:rsidRPr="005E2359" w:rsidRDefault="00FF2A3A" w:rsidP="0075334F">
      <w:pPr>
        <w:pStyle w:val="BodyText"/>
        <w:spacing w:after="240"/>
        <w:rPr>
          <w:sz w:val="19"/>
        </w:rPr>
      </w:pPr>
    </w:p>
    <w:p w:rsidR="00F71B55" w:rsidRPr="005E2359" w:rsidRDefault="00F05314" w:rsidP="0075334F">
      <w:pPr>
        <w:pStyle w:val="Heading1"/>
        <w:spacing w:after="240"/>
        <w:ind w:left="0"/>
      </w:pPr>
      <w:r w:rsidRPr="005E2359">
        <w:rPr>
          <w:color w:val="17365D"/>
        </w:rPr>
        <w:t>The Alpha Plus Group</w:t>
      </w:r>
    </w:p>
    <w:p w:rsidR="00F71B55" w:rsidRPr="005E2359" w:rsidRDefault="00F05314" w:rsidP="0075334F">
      <w:pPr>
        <w:pStyle w:val="BodyText"/>
        <w:spacing w:after="240"/>
        <w:rPr>
          <w:sz w:val="22"/>
          <w:szCs w:val="22"/>
        </w:rPr>
      </w:pPr>
      <w:r w:rsidRPr="005E2359">
        <w:rPr>
          <w:sz w:val="22"/>
          <w:szCs w:val="22"/>
        </w:rPr>
        <w:t xml:space="preserve">The Alpha Plus Group seeks to deliver the gold standard in education. </w:t>
      </w:r>
      <w:r w:rsidR="00C00FD4" w:rsidRPr="005E2359">
        <w:rPr>
          <w:sz w:val="22"/>
          <w:szCs w:val="22"/>
        </w:rPr>
        <w:t>It</w:t>
      </w:r>
      <w:r w:rsidRPr="005E2359">
        <w:rPr>
          <w:sz w:val="22"/>
          <w:szCs w:val="22"/>
        </w:rPr>
        <w:t xml:space="preserve"> encourage</w:t>
      </w:r>
      <w:r w:rsidR="00C00FD4" w:rsidRPr="005E2359">
        <w:rPr>
          <w:sz w:val="22"/>
          <w:szCs w:val="22"/>
        </w:rPr>
        <w:t>s</w:t>
      </w:r>
      <w:r w:rsidRPr="005E2359">
        <w:rPr>
          <w:sz w:val="22"/>
          <w:szCs w:val="22"/>
        </w:rPr>
        <w:t xml:space="preserve"> every one of </w:t>
      </w:r>
      <w:r w:rsidR="00C00FD4" w:rsidRPr="005E2359">
        <w:rPr>
          <w:sz w:val="22"/>
          <w:szCs w:val="22"/>
        </w:rPr>
        <w:t xml:space="preserve">its </w:t>
      </w:r>
      <w:r w:rsidRPr="005E2359">
        <w:rPr>
          <w:sz w:val="22"/>
          <w:szCs w:val="22"/>
        </w:rPr>
        <w:t>schools to have its own distinctive ethos</w:t>
      </w:r>
      <w:r w:rsidR="00C00FD4" w:rsidRPr="005E2359">
        <w:rPr>
          <w:sz w:val="22"/>
          <w:szCs w:val="22"/>
        </w:rPr>
        <w:t>.  T</w:t>
      </w:r>
      <w:r w:rsidRPr="005E2359">
        <w:rPr>
          <w:sz w:val="22"/>
          <w:szCs w:val="22"/>
        </w:rPr>
        <w:t xml:space="preserve">he group </w:t>
      </w:r>
      <w:r w:rsidR="00C00FD4" w:rsidRPr="005E2359">
        <w:rPr>
          <w:sz w:val="22"/>
          <w:szCs w:val="22"/>
        </w:rPr>
        <w:t>also has common aims and values, wanting</w:t>
      </w:r>
      <w:r w:rsidRPr="005E2359">
        <w:rPr>
          <w:sz w:val="22"/>
          <w:szCs w:val="22"/>
        </w:rPr>
        <w:t xml:space="preserve"> to see </w:t>
      </w:r>
      <w:r w:rsidR="00C00FD4" w:rsidRPr="005E2359">
        <w:rPr>
          <w:sz w:val="22"/>
          <w:szCs w:val="22"/>
        </w:rPr>
        <w:t>strong leadership in each of its</w:t>
      </w:r>
      <w:r w:rsidRPr="005E2359">
        <w:rPr>
          <w:sz w:val="22"/>
          <w:szCs w:val="22"/>
        </w:rPr>
        <w:t xml:space="preserve"> schools</w:t>
      </w:r>
      <w:r w:rsidR="00C00FD4" w:rsidRPr="005E2359">
        <w:rPr>
          <w:sz w:val="22"/>
          <w:szCs w:val="22"/>
        </w:rPr>
        <w:t>,</w:t>
      </w:r>
      <w:r w:rsidRPr="005E2359">
        <w:rPr>
          <w:sz w:val="22"/>
          <w:szCs w:val="22"/>
        </w:rPr>
        <w:t xml:space="preserve"> and </w:t>
      </w:r>
      <w:r w:rsidR="00C00FD4" w:rsidRPr="005E2359">
        <w:rPr>
          <w:sz w:val="22"/>
          <w:szCs w:val="22"/>
        </w:rPr>
        <w:t>providing</w:t>
      </w:r>
      <w:r w:rsidRPr="005E2359">
        <w:rPr>
          <w:sz w:val="22"/>
          <w:szCs w:val="22"/>
        </w:rPr>
        <w:t xml:space="preserve"> training and support to the Heads and their Senior Management Team in order for this to happen. </w:t>
      </w:r>
      <w:r w:rsidR="00C00FD4" w:rsidRPr="005E2359">
        <w:rPr>
          <w:sz w:val="22"/>
          <w:szCs w:val="22"/>
        </w:rPr>
        <w:t>E</w:t>
      </w:r>
      <w:r w:rsidRPr="005E2359">
        <w:rPr>
          <w:sz w:val="22"/>
          <w:szCs w:val="22"/>
        </w:rPr>
        <w:t>ffective partnerships with parents</w:t>
      </w:r>
      <w:r w:rsidR="00C00FD4" w:rsidRPr="005E2359">
        <w:rPr>
          <w:sz w:val="22"/>
          <w:szCs w:val="22"/>
        </w:rPr>
        <w:t xml:space="preserve"> are crucial to the Group’s ethos and culture.  </w:t>
      </w:r>
      <w:r w:rsidRPr="005E2359">
        <w:rPr>
          <w:sz w:val="22"/>
          <w:szCs w:val="22"/>
        </w:rPr>
        <w:t>We want all our staff to place the welfare of the child at the heart of everything they do. The aim of the Group is to give every child in our care the best possible start in life.</w:t>
      </w:r>
    </w:p>
    <w:p w:rsidR="00F71B55" w:rsidRPr="005E2359" w:rsidRDefault="00F05314" w:rsidP="0075334F">
      <w:pPr>
        <w:pStyle w:val="BodyText"/>
        <w:spacing w:after="240"/>
        <w:rPr>
          <w:sz w:val="22"/>
          <w:szCs w:val="22"/>
        </w:rPr>
      </w:pPr>
      <w:r w:rsidRPr="005E2359">
        <w:rPr>
          <w:sz w:val="22"/>
          <w:szCs w:val="22"/>
        </w:rPr>
        <w:t>The Alpha Plus Group currently consists of 20 schools and colleges. There are 3 nurser</w:t>
      </w:r>
      <w:r w:rsidR="00C00FD4" w:rsidRPr="005E2359">
        <w:rPr>
          <w:sz w:val="22"/>
          <w:szCs w:val="22"/>
        </w:rPr>
        <w:t>y schools</w:t>
      </w:r>
      <w:r w:rsidRPr="005E2359">
        <w:rPr>
          <w:sz w:val="22"/>
          <w:szCs w:val="22"/>
        </w:rPr>
        <w:t>, 1</w:t>
      </w:r>
      <w:r w:rsidR="00C00FD4" w:rsidRPr="005E2359">
        <w:rPr>
          <w:sz w:val="22"/>
          <w:szCs w:val="22"/>
        </w:rPr>
        <w:t>2</w:t>
      </w:r>
      <w:r w:rsidRPr="005E2359">
        <w:rPr>
          <w:sz w:val="22"/>
          <w:szCs w:val="22"/>
        </w:rPr>
        <w:t xml:space="preserve"> pre-preparatory and preparatory schools</w:t>
      </w:r>
      <w:r w:rsidR="00C00FD4" w:rsidRPr="005E2359">
        <w:rPr>
          <w:sz w:val="22"/>
          <w:szCs w:val="22"/>
        </w:rPr>
        <w:t xml:space="preserve">, 2 </w:t>
      </w:r>
      <w:r w:rsidRPr="005E2359">
        <w:rPr>
          <w:sz w:val="22"/>
          <w:szCs w:val="22"/>
        </w:rPr>
        <w:t xml:space="preserve">secondary schools and </w:t>
      </w:r>
      <w:r w:rsidR="00C00FD4" w:rsidRPr="005E2359">
        <w:rPr>
          <w:sz w:val="22"/>
          <w:szCs w:val="22"/>
        </w:rPr>
        <w:t xml:space="preserve">3 sixth form </w:t>
      </w:r>
      <w:r w:rsidRPr="005E2359">
        <w:rPr>
          <w:sz w:val="22"/>
          <w:szCs w:val="22"/>
        </w:rPr>
        <w:t xml:space="preserve">colleges. APG is the largest private educational company in London (15 schools in the capital) and we also have schools and colleges in Cambridge, Manchester, Coventry and </w:t>
      </w:r>
      <w:r w:rsidR="00C00FD4" w:rsidRPr="005E2359">
        <w:rPr>
          <w:sz w:val="22"/>
          <w:szCs w:val="22"/>
        </w:rPr>
        <w:t xml:space="preserve">Hilden Grange in </w:t>
      </w:r>
      <w:r w:rsidRPr="005E2359">
        <w:rPr>
          <w:sz w:val="22"/>
          <w:szCs w:val="22"/>
        </w:rPr>
        <w:t xml:space="preserve">Tonbridge. Internationally APG has recently opened a school in New York </w:t>
      </w:r>
      <w:r w:rsidRPr="005E2359">
        <w:rPr>
          <w:sz w:val="22"/>
          <w:szCs w:val="22"/>
        </w:rPr>
        <w:lastRenderedPageBreak/>
        <w:t xml:space="preserve">(Wetherby-Pembridge School) and, with our partners in China, </w:t>
      </w:r>
      <w:r w:rsidR="00C00FD4" w:rsidRPr="005E2359">
        <w:rPr>
          <w:sz w:val="22"/>
          <w:szCs w:val="22"/>
        </w:rPr>
        <w:t>we are opening pre-</w:t>
      </w:r>
      <w:r w:rsidRPr="005E2359">
        <w:rPr>
          <w:sz w:val="22"/>
          <w:szCs w:val="22"/>
        </w:rPr>
        <w:t xml:space="preserve">schools in </w:t>
      </w:r>
      <w:r w:rsidR="00C00FD4" w:rsidRPr="005E2359">
        <w:rPr>
          <w:sz w:val="22"/>
          <w:szCs w:val="22"/>
        </w:rPr>
        <w:t xml:space="preserve">China </w:t>
      </w:r>
      <w:r w:rsidRPr="005E2359">
        <w:rPr>
          <w:sz w:val="22"/>
          <w:szCs w:val="22"/>
        </w:rPr>
        <w:t>and Hong Kong.</w:t>
      </w:r>
    </w:p>
    <w:p w:rsidR="00F71B55" w:rsidRPr="005E2359" w:rsidRDefault="00F05314" w:rsidP="0075334F">
      <w:pPr>
        <w:pStyle w:val="BodyText"/>
        <w:spacing w:after="240"/>
        <w:rPr>
          <w:sz w:val="22"/>
          <w:szCs w:val="22"/>
        </w:rPr>
      </w:pPr>
      <w:r w:rsidRPr="005E2359">
        <w:rPr>
          <w:sz w:val="22"/>
          <w:szCs w:val="22"/>
        </w:rPr>
        <w:t>All Alpha Plus schools ben</w:t>
      </w:r>
      <w:r w:rsidR="00597365" w:rsidRPr="005E2359">
        <w:rPr>
          <w:sz w:val="22"/>
          <w:szCs w:val="22"/>
        </w:rPr>
        <w:t>efit from being well resourced.</w:t>
      </w:r>
    </w:p>
    <w:p w:rsidR="00F71B55" w:rsidRPr="005E2359" w:rsidRDefault="00F05314" w:rsidP="0075334F">
      <w:pPr>
        <w:pStyle w:val="BodyText"/>
        <w:spacing w:after="240"/>
        <w:rPr>
          <w:sz w:val="22"/>
          <w:szCs w:val="22"/>
        </w:rPr>
      </w:pPr>
      <w:r w:rsidRPr="005E2359">
        <w:rPr>
          <w:sz w:val="22"/>
          <w:szCs w:val="22"/>
        </w:rPr>
        <w:t xml:space="preserve">More information on the Group can be found at </w:t>
      </w:r>
      <w:hyperlink r:id="rId11">
        <w:r w:rsidRPr="005E2359">
          <w:rPr>
            <w:color w:val="0000FF"/>
            <w:sz w:val="22"/>
            <w:szCs w:val="22"/>
            <w:u w:val="single" w:color="0000FF"/>
          </w:rPr>
          <w:t>www.alphaplusgroup.co.uk</w:t>
        </w:r>
      </w:hyperlink>
    </w:p>
    <w:p w:rsidR="005E2359" w:rsidRDefault="005E2359" w:rsidP="0075334F">
      <w:pPr>
        <w:pStyle w:val="BodyText"/>
        <w:spacing w:after="240"/>
        <w:rPr>
          <w:sz w:val="20"/>
        </w:rPr>
      </w:pPr>
    </w:p>
    <w:p w:rsidR="00F71B55" w:rsidRPr="005E2359" w:rsidRDefault="00F05314" w:rsidP="0075334F">
      <w:pPr>
        <w:pStyle w:val="Heading1"/>
        <w:spacing w:after="240"/>
        <w:ind w:left="0"/>
      </w:pPr>
      <w:r w:rsidRPr="005E2359">
        <w:rPr>
          <w:color w:val="17365D"/>
        </w:rPr>
        <w:t>The Role</w:t>
      </w:r>
    </w:p>
    <w:p w:rsidR="00597365" w:rsidRPr="005E2359" w:rsidRDefault="00597365" w:rsidP="0075334F">
      <w:pPr>
        <w:pStyle w:val="BodyText"/>
        <w:spacing w:after="240"/>
        <w:rPr>
          <w:sz w:val="22"/>
          <w:szCs w:val="22"/>
        </w:rPr>
      </w:pPr>
      <w:r w:rsidRPr="005E2359">
        <w:rPr>
          <w:sz w:val="22"/>
          <w:szCs w:val="22"/>
        </w:rPr>
        <w:t>The Head has overall responsibility for the leadership, educational standards and commercial success of the school.</w:t>
      </w:r>
    </w:p>
    <w:p w:rsidR="00F71B55" w:rsidRPr="005E2359" w:rsidRDefault="00F05314" w:rsidP="0075334F">
      <w:pPr>
        <w:pStyle w:val="BodyText"/>
        <w:spacing w:after="240"/>
        <w:rPr>
          <w:sz w:val="22"/>
          <w:szCs w:val="22"/>
        </w:rPr>
      </w:pPr>
      <w:r w:rsidRPr="005E2359">
        <w:rPr>
          <w:sz w:val="22"/>
          <w:szCs w:val="22"/>
        </w:rPr>
        <w:t xml:space="preserve">The successful </w:t>
      </w:r>
      <w:r w:rsidR="00597365" w:rsidRPr="005E2359">
        <w:rPr>
          <w:sz w:val="22"/>
          <w:szCs w:val="22"/>
        </w:rPr>
        <w:t xml:space="preserve">candidate </w:t>
      </w:r>
      <w:r w:rsidRPr="005E2359">
        <w:rPr>
          <w:sz w:val="22"/>
          <w:szCs w:val="22"/>
        </w:rPr>
        <w:t>will be an outstanding leader who will inspire the staff and pupils to be the best that they can be.</w:t>
      </w:r>
    </w:p>
    <w:p w:rsidR="00F71B55" w:rsidRPr="005E2359" w:rsidRDefault="00F05314" w:rsidP="0075334F">
      <w:pPr>
        <w:pStyle w:val="BodyText"/>
        <w:spacing w:after="240"/>
        <w:rPr>
          <w:sz w:val="22"/>
          <w:szCs w:val="22"/>
        </w:rPr>
      </w:pPr>
      <w:r w:rsidRPr="005E2359">
        <w:rPr>
          <w:sz w:val="22"/>
          <w:szCs w:val="22"/>
        </w:rPr>
        <w:t>The successful candidate will develop a strong brand identity for the school in the community.</w:t>
      </w:r>
    </w:p>
    <w:p w:rsidR="00F71B55" w:rsidRPr="005E2359" w:rsidRDefault="00F05314" w:rsidP="0075334F">
      <w:pPr>
        <w:pStyle w:val="BodyText"/>
        <w:spacing w:after="240"/>
        <w:rPr>
          <w:sz w:val="22"/>
          <w:szCs w:val="22"/>
        </w:rPr>
      </w:pPr>
      <w:r w:rsidRPr="005E2359">
        <w:rPr>
          <w:sz w:val="22"/>
          <w:szCs w:val="22"/>
        </w:rPr>
        <w:t>The successful candidate will have the ability to build relationships built on trust with the Heads of the schools to which the parents aspire to send their boys.</w:t>
      </w:r>
    </w:p>
    <w:p w:rsidR="0050301D" w:rsidRDefault="00054289" w:rsidP="00F86E7C">
      <w:pPr>
        <w:pStyle w:val="BodyText"/>
        <w:spacing w:after="240"/>
        <w:rPr>
          <w:color w:val="17365D"/>
        </w:rPr>
      </w:pPr>
      <w:r w:rsidRPr="005E2359">
        <w:rPr>
          <w:sz w:val="22"/>
          <w:szCs w:val="22"/>
        </w:rPr>
        <w:t>Central to t</w:t>
      </w:r>
      <w:r w:rsidR="00F05314" w:rsidRPr="005E2359">
        <w:rPr>
          <w:sz w:val="22"/>
          <w:szCs w:val="22"/>
        </w:rPr>
        <w:t xml:space="preserve">he role </w:t>
      </w:r>
      <w:r w:rsidRPr="005E2359">
        <w:rPr>
          <w:sz w:val="22"/>
          <w:szCs w:val="22"/>
        </w:rPr>
        <w:t xml:space="preserve">is the ability to </w:t>
      </w:r>
      <w:r w:rsidR="00F05314" w:rsidRPr="005E2359">
        <w:rPr>
          <w:sz w:val="22"/>
          <w:szCs w:val="22"/>
        </w:rPr>
        <w:t>enjoy being with children</w:t>
      </w:r>
      <w:r w:rsidRPr="005E2359">
        <w:rPr>
          <w:sz w:val="22"/>
          <w:szCs w:val="22"/>
        </w:rPr>
        <w:t xml:space="preserve">, </w:t>
      </w:r>
      <w:r w:rsidR="00F05314" w:rsidRPr="005E2359">
        <w:rPr>
          <w:sz w:val="22"/>
          <w:szCs w:val="22"/>
        </w:rPr>
        <w:t>and educat</w:t>
      </w:r>
      <w:r w:rsidRPr="005E2359">
        <w:rPr>
          <w:sz w:val="22"/>
          <w:szCs w:val="22"/>
        </w:rPr>
        <w:t xml:space="preserve">ing children to enable them to begin to </w:t>
      </w:r>
      <w:proofErr w:type="spellStart"/>
      <w:r w:rsidRPr="005E2359">
        <w:rPr>
          <w:sz w:val="22"/>
          <w:szCs w:val="22"/>
        </w:rPr>
        <w:t>f</w:t>
      </w:r>
      <w:r w:rsidR="00F05314" w:rsidRPr="005E2359">
        <w:rPr>
          <w:sz w:val="22"/>
          <w:szCs w:val="22"/>
        </w:rPr>
        <w:t>ulfill</w:t>
      </w:r>
      <w:proofErr w:type="spellEnd"/>
      <w:r w:rsidR="00F05314" w:rsidRPr="005E2359">
        <w:rPr>
          <w:sz w:val="22"/>
          <w:szCs w:val="22"/>
        </w:rPr>
        <w:t xml:space="preserve"> their potential and give them the best opportunities in life.</w:t>
      </w:r>
    </w:p>
    <w:p w:rsidR="0075334F" w:rsidRPr="005E2359" w:rsidRDefault="0075334F" w:rsidP="0075334F">
      <w:pPr>
        <w:pStyle w:val="Heading1"/>
        <w:spacing w:after="240"/>
        <w:ind w:left="0"/>
        <w:jc w:val="both"/>
        <w:rPr>
          <w:color w:val="17365D"/>
        </w:rPr>
      </w:pPr>
      <w:r w:rsidRPr="005E2359">
        <w:rPr>
          <w:color w:val="17365D"/>
        </w:rPr>
        <w:t>Person Specification</w:t>
      </w:r>
    </w:p>
    <w:p w:rsidR="0075334F" w:rsidRPr="005E2359" w:rsidRDefault="0075334F" w:rsidP="00903FDA">
      <w:pPr>
        <w:pStyle w:val="ListParagraph"/>
        <w:tabs>
          <w:tab w:val="left" w:pos="860"/>
          <w:tab w:val="left" w:pos="861"/>
        </w:tabs>
        <w:spacing w:after="120"/>
        <w:ind w:left="0" w:firstLine="0"/>
        <w:jc w:val="both"/>
        <w:rPr>
          <w:sz w:val="18"/>
        </w:rPr>
      </w:pPr>
    </w:p>
    <w:p w:rsidR="0075334F" w:rsidRPr="005E2359" w:rsidRDefault="0075334F" w:rsidP="00903FDA">
      <w:pPr>
        <w:pStyle w:val="ListParagraph"/>
        <w:numPr>
          <w:ilvl w:val="0"/>
          <w:numId w:val="2"/>
        </w:numPr>
        <w:tabs>
          <w:tab w:val="left" w:pos="860"/>
          <w:tab w:val="left" w:pos="861"/>
        </w:tabs>
        <w:spacing w:after="120"/>
        <w:ind w:left="0" w:firstLine="0"/>
        <w:jc w:val="both"/>
      </w:pPr>
      <w:r w:rsidRPr="005E2359">
        <w:t>Experience of having worked in independent schools;</w:t>
      </w:r>
    </w:p>
    <w:p w:rsidR="0075334F" w:rsidRPr="005E2359" w:rsidRDefault="0075334F" w:rsidP="00903FDA">
      <w:pPr>
        <w:pStyle w:val="ListParagraph"/>
        <w:numPr>
          <w:ilvl w:val="0"/>
          <w:numId w:val="2"/>
        </w:numPr>
        <w:tabs>
          <w:tab w:val="left" w:pos="860"/>
          <w:tab w:val="left" w:pos="861"/>
        </w:tabs>
        <w:spacing w:after="120"/>
        <w:ind w:left="0" w:firstLine="0"/>
        <w:jc w:val="both"/>
      </w:pPr>
      <w:r w:rsidRPr="005E2359">
        <w:t>Experience of successful student recruitment.</w:t>
      </w:r>
    </w:p>
    <w:p w:rsidR="0075334F" w:rsidRPr="005E2359" w:rsidRDefault="0075334F" w:rsidP="00903FDA">
      <w:pPr>
        <w:pStyle w:val="ListParagraph"/>
        <w:numPr>
          <w:ilvl w:val="0"/>
          <w:numId w:val="2"/>
        </w:numPr>
        <w:tabs>
          <w:tab w:val="left" w:pos="860"/>
          <w:tab w:val="left" w:pos="861"/>
        </w:tabs>
        <w:spacing w:after="120"/>
        <w:ind w:left="0" w:firstLine="0"/>
        <w:jc w:val="both"/>
      </w:pPr>
      <w:r w:rsidRPr="005E2359">
        <w:t>Experience of strategic thinking and the management of change.</w:t>
      </w:r>
    </w:p>
    <w:p w:rsidR="0075334F" w:rsidRPr="005E2359" w:rsidRDefault="0075334F" w:rsidP="00903FDA">
      <w:pPr>
        <w:pStyle w:val="ListParagraph"/>
        <w:numPr>
          <w:ilvl w:val="0"/>
          <w:numId w:val="2"/>
        </w:numPr>
        <w:tabs>
          <w:tab w:val="left" w:pos="860"/>
          <w:tab w:val="left" w:pos="861"/>
        </w:tabs>
        <w:spacing w:after="120"/>
        <w:ind w:left="0" w:firstLine="0"/>
        <w:jc w:val="both"/>
      </w:pPr>
      <w:r w:rsidRPr="005E2359">
        <w:t>Experience as a Head or Deputy at another Prep or Pre-Prep school.</w:t>
      </w:r>
    </w:p>
    <w:p w:rsidR="0075334F" w:rsidRPr="005E2359" w:rsidRDefault="0075334F" w:rsidP="00903FDA">
      <w:pPr>
        <w:pStyle w:val="BodyText"/>
        <w:spacing w:after="120"/>
        <w:jc w:val="both"/>
        <w:rPr>
          <w:sz w:val="22"/>
          <w:szCs w:val="22"/>
        </w:rPr>
      </w:pPr>
    </w:p>
    <w:p w:rsidR="0075334F" w:rsidRPr="00903FDA" w:rsidRDefault="0075334F" w:rsidP="00903FDA">
      <w:pPr>
        <w:pStyle w:val="Heading1"/>
        <w:ind w:left="0"/>
        <w:rPr>
          <w:color w:val="17365D" w:themeColor="text2" w:themeShade="BF"/>
        </w:rPr>
      </w:pPr>
      <w:r w:rsidRPr="00903FDA">
        <w:rPr>
          <w:color w:val="17365D" w:themeColor="text2" w:themeShade="BF"/>
        </w:rPr>
        <w:t>Personal attributes</w:t>
      </w:r>
    </w:p>
    <w:p w:rsidR="0075334F" w:rsidRPr="005E2359" w:rsidRDefault="0075334F" w:rsidP="00903FDA">
      <w:pPr>
        <w:pStyle w:val="BodyText"/>
        <w:spacing w:after="120"/>
        <w:jc w:val="both"/>
        <w:rPr>
          <w:sz w:val="22"/>
          <w:szCs w:val="22"/>
        </w:rPr>
      </w:pP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Ability to articulate his/her vision.</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Outstanding communication skills.</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Strong leadership and management ability.</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A collaborative team player as well as a leader.</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A flexible and open-minded approach.</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The ability to set high standards and expectations, and inspire staff to follow.</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The capacity to listen.</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The enjoyment of nurturing and developing young people.</w:t>
      </w:r>
    </w:p>
    <w:p w:rsidR="0075334F" w:rsidRPr="005E2359" w:rsidRDefault="0075334F" w:rsidP="00903FDA">
      <w:pPr>
        <w:pStyle w:val="ListParagraph"/>
        <w:numPr>
          <w:ilvl w:val="0"/>
          <w:numId w:val="3"/>
        </w:numPr>
        <w:tabs>
          <w:tab w:val="left" w:pos="860"/>
          <w:tab w:val="left" w:pos="861"/>
        </w:tabs>
        <w:spacing w:after="120"/>
        <w:ind w:left="0" w:firstLine="0"/>
        <w:jc w:val="both"/>
      </w:pPr>
      <w:r w:rsidRPr="005E2359">
        <w:t>An understanding of the commercial side of running a successful school.</w:t>
      </w:r>
    </w:p>
    <w:p w:rsidR="0075334F" w:rsidRDefault="0075334F" w:rsidP="0075334F">
      <w:pPr>
        <w:pStyle w:val="BodyText"/>
        <w:spacing w:after="240"/>
        <w:jc w:val="both"/>
        <w:rPr>
          <w:sz w:val="19"/>
        </w:rPr>
      </w:pPr>
    </w:p>
    <w:p w:rsidR="0050301D" w:rsidRDefault="0050301D" w:rsidP="0075334F">
      <w:pPr>
        <w:pStyle w:val="Heading1"/>
        <w:spacing w:after="240"/>
        <w:ind w:left="0"/>
        <w:jc w:val="both"/>
        <w:rPr>
          <w:color w:val="17365D"/>
        </w:rPr>
      </w:pPr>
    </w:p>
    <w:p w:rsidR="0075334F" w:rsidRPr="005E2359" w:rsidRDefault="0075334F" w:rsidP="0075334F">
      <w:pPr>
        <w:pStyle w:val="Heading1"/>
        <w:spacing w:after="240"/>
        <w:ind w:left="0"/>
        <w:jc w:val="both"/>
      </w:pPr>
      <w:r w:rsidRPr="005E2359">
        <w:rPr>
          <w:color w:val="17365D"/>
        </w:rPr>
        <w:t>Terms of appointment</w:t>
      </w:r>
    </w:p>
    <w:p w:rsidR="0075334F" w:rsidRPr="005E2359" w:rsidRDefault="0075334F" w:rsidP="0075334F">
      <w:pPr>
        <w:pStyle w:val="BodyText"/>
        <w:spacing w:after="240"/>
        <w:jc w:val="both"/>
        <w:rPr>
          <w:sz w:val="22"/>
          <w:szCs w:val="22"/>
        </w:rPr>
      </w:pPr>
      <w:r w:rsidRPr="005E2359">
        <w:rPr>
          <w:sz w:val="22"/>
          <w:szCs w:val="22"/>
        </w:rPr>
        <w:t xml:space="preserve">It is hoped that the successful applicant will take up the appointment at the beginning of the </w:t>
      </w:r>
      <w:proofErr w:type="gramStart"/>
      <w:r w:rsidRPr="005E2359">
        <w:rPr>
          <w:sz w:val="22"/>
          <w:szCs w:val="22"/>
        </w:rPr>
        <w:t>Autumn</w:t>
      </w:r>
      <w:proofErr w:type="gramEnd"/>
      <w:r w:rsidRPr="005E2359">
        <w:rPr>
          <w:sz w:val="22"/>
          <w:szCs w:val="22"/>
        </w:rPr>
        <w:t xml:space="preserve"> term 2019 depending on the terms and conditions of their current contract.</w:t>
      </w:r>
    </w:p>
    <w:p w:rsidR="0075334F" w:rsidRPr="005E2359" w:rsidRDefault="0075334F" w:rsidP="0075334F">
      <w:pPr>
        <w:pStyle w:val="BodyText"/>
        <w:spacing w:after="240"/>
        <w:jc w:val="both"/>
        <w:rPr>
          <w:sz w:val="22"/>
          <w:szCs w:val="22"/>
        </w:rPr>
      </w:pPr>
      <w:r w:rsidRPr="005E2359">
        <w:rPr>
          <w:sz w:val="22"/>
          <w:szCs w:val="22"/>
        </w:rPr>
        <w:t xml:space="preserve">Alpha Plus will offer a very competitive remuneration package to the successful </w:t>
      </w:r>
      <w:r w:rsidR="00903FDA" w:rsidRPr="005E2359">
        <w:rPr>
          <w:sz w:val="22"/>
          <w:szCs w:val="22"/>
        </w:rPr>
        <w:t>candidate, which</w:t>
      </w:r>
      <w:r w:rsidRPr="005E2359">
        <w:rPr>
          <w:sz w:val="22"/>
          <w:szCs w:val="22"/>
        </w:rPr>
        <w:t xml:space="preserve"> reflects the high standing of this role.</w:t>
      </w:r>
    </w:p>
    <w:p w:rsidR="0075334F" w:rsidRPr="005E2359" w:rsidRDefault="0075334F" w:rsidP="0075334F">
      <w:pPr>
        <w:pStyle w:val="BodyText"/>
        <w:spacing w:after="240"/>
        <w:jc w:val="both"/>
        <w:rPr>
          <w:sz w:val="22"/>
          <w:szCs w:val="22"/>
        </w:rPr>
      </w:pPr>
      <w:r w:rsidRPr="005E2359">
        <w:rPr>
          <w:sz w:val="22"/>
          <w:szCs w:val="22"/>
        </w:rPr>
        <w:t xml:space="preserve">We are committed to equality of opportunity for all staff, and applications from individuals are encouraged regardless of age, disability, sex, gender reassignment, sexual orientation, pregnancy and maternity, race, religion or belief and marriage and civil partnerships. </w:t>
      </w:r>
    </w:p>
    <w:p w:rsidR="0075334F" w:rsidRPr="00497436" w:rsidRDefault="0075334F" w:rsidP="0075334F">
      <w:pPr>
        <w:pStyle w:val="BodyText"/>
        <w:spacing w:after="240"/>
        <w:jc w:val="both"/>
        <w:rPr>
          <w:sz w:val="22"/>
          <w:szCs w:val="22"/>
        </w:rPr>
      </w:pPr>
      <w:r w:rsidRPr="00497436">
        <w:rPr>
          <w:sz w:val="22"/>
          <w:szCs w:val="22"/>
        </w:rPr>
        <w:t xml:space="preserve">Falcons School for Boys is committed to safeguarding and promoting the welfare of our children. All staff </w:t>
      </w:r>
      <w:proofErr w:type="gramStart"/>
      <w:r w:rsidRPr="00497436">
        <w:rPr>
          <w:sz w:val="22"/>
          <w:szCs w:val="22"/>
        </w:rPr>
        <w:t>are trained</w:t>
      </w:r>
      <w:proofErr w:type="gramEnd"/>
      <w:r w:rsidRPr="00497436">
        <w:rPr>
          <w:sz w:val="22"/>
          <w:szCs w:val="22"/>
        </w:rPr>
        <w:t xml:space="preserve"> in child protection and understand to report concerns by following the safeguarding policies. We ensure all candidates are properly police checked, and the successful applicant will need to obtain an enhanced disclosure via the DBS.</w:t>
      </w:r>
    </w:p>
    <w:p w:rsidR="0075334F" w:rsidRPr="005E2359" w:rsidRDefault="0075334F" w:rsidP="0075334F">
      <w:pPr>
        <w:pStyle w:val="Heading1"/>
        <w:spacing w:after="240"/>
        <w:ind w:left="0"/>
        <w:jc w:val="both"/>
      </w:pPr>
      <w:r w:rsidRPr="005E2359">
        <w:rPr>
          <w:color w:val="17365D"/>
        </w:rPr>
        <w:t>How to apply</w:t>
      </w:r>
    </w:p>
    <w:p w:rsidR="00903FDA" w:rsidRDefault="0075334F" w:rsidP="00903FDA">
      <w:pPr>
        <w:pStyle w:val="BodyText"/>
        <w:spacing w:after="240"/>
        <w:jc w:val="both"/>
        <w:rPr>
          <w:color w:val="3C3C3C"/>
          <w:sz w:val="22"/>
          <w:szCs w:val="22"/>
        </w:rPr>
      </w:pPr>
      <w:r w:rsidRPr="005E2359">
        <w:rPr>
          <w:color w:val="3C3C3C"/>
          <w:sz w:val="22"/>
          <w:szCs w:val="22"/>
        </w:rPr>
        <w:t>Candidates should apply for this role through the Alpha Plus Group careers portal at:</w:t>
      </w:r>
    </w:p>
    <w:p w:rsidR="00903FDA" w:rsidRPr="00903FDA" w:rsidRDefault="00D81EE2" w:rsidP="00903FDA">
      <w:pPr>
        <w:pStyle w:val="BodyText"/>
        <w:spacing w:after="240"/>
        <w:jc w:val="both"/>
        <w:rPr>
          <w:color w:val="3C3C3C"/>
          <w:sz w:val="22"/>
          <w:szCs w:val="22"/>
        </w:rPr>
      </w:pPr>
      <w:hyperlink r:id="rId12" w:history="1">
        <w:r w:rsidR="00903FDA" w:rsidRPr="000A1801">
          <w:rPr>
            <w:rStyle w:val="Hyperlink"/>
            <w:sz w:val="22"/>
            <w:szCs w:val="22"/>
            <w:u w:color="0000FF"/>
          </w:rPr>
          <w:t>https://isw.changeworknow.co.uk/alphaplusgroup/vms/e/careers/search/new</w:t>
        </w:r>
      </w:hyperlink>
      <w:r w:rsidR="00903FDA" w:rsidRPr="005E2359">
        <w:rPr>
          <w:color w:val="0000FF"/>
          <w:sz w:val="22"/>
          <w:szCs w:val="22"/>
        </w:rPr>
        <w:t xml:space="preserve"> </w:t>
      </w:r>
    </w:p>
    <w:p w:rsidR="00903FDA" w:rsidRPr="00903FDA" w:rsidRDefault="00903FDA" w:rsidP="00903FDA">
      <w:pPr>
        <w:pStyle w:val="BodyText"/>
        <w:spacing w:after="240"/>
        <w:jc w:val="both"/>
        <w:rPr>
          <w:b/>
          <w:sz w:val="22"/>
          <w:szCs w:val="22"/>
        </w:rPr>
      </w:pPr>
      <w:r w:rsidRPr="00903FDA">
        <w:rPr>
          <w:b/>
          <w:sz w:val="22"/>
          <w:szCs w:val="22"/>
        </w:rPr>
        <w:t>The closing date for applications is</w:t>
      </w:r>
      <w:r>
        <w:rPr>
          <w:b/>
          <w:sz w:val="22"/>
          <w:szCs w:val="22"/>
        </w:rPr>
        <w:t>:</w:t>
      </w:r>
      <w:r w:rsidRPr="00903FDA">
        <w:rPr>
          <w:b/>
          <w:sz w:val="22"/>
          <w:szCs w:val="22"/>
        </w:rPr>
        <w:t xml:space="preserve"> Wednesday 27</w:t>
      </w:r>
      <w:r w:rsidRPr="00903FDA">
        <w:rPr>
          <w:b/>
          <w:sz w:val="22"/>
          <w:szCs w:val="22"/>
          <w:vertAlign w:val="superscript"/>
        </w:rPr>
        <w:t>th</w:t>
      </w:r>
      <w:r w:rsidRPr="00903FDA">
        <w:rPr>
          <w:b/>
          <w:sz w:val="22"/>
          <w:szCs w:val="22"/>
        </w:rPr>
        <w:t xml:space="preserve"> March 2019</w:t>
      </w:r>
    </w:p>
    <w:p w:rsidR="0075334F" w:rsidRPr="00903FDA" w:rsidRDefault="0075334F" w:rsidP="0075334F">
      <w:pPr>
        <w:pStyle w:val="BodyText"/>
        <w:spacing w:after="240"/>
        <w:jc w:val="both"/>
        <w:rPr>
          <w:b/>
          <w:sz w:val="22"/>
          <w:szCs w:val="22"/>
        </w:rPr>
      </w:pPr>
      <w:r w:rsidRPr="00903FDA">
        <w:rPr>
          <w:b/>
          <w:sz w:val="22"/>
          <w:szCs w:val="22"/>
        </w:rPr>
        <w:t>First interviews will be held: week commencing 1</w:t>
      </w:r>
      <w:r w:rsidRPr="00903FDA">
        <w:rPr>
          <w:b/>
          <w:sz w:val="22"/>
          <w:szCs w:val="22"/>
          <w:vertAlign w:val="superscript"/>
        </w:rPr>
        <w:t>st</w:t>
      </w:r>
      <w:r w:rsidRPr="00903FDA">
        <w:rPr>
          <w:b/>
          <w:sz w:val="22"/>
          <w:szCs w:val="22"/>
        </w:rPr>
        <w:t xml:space="preserve"> April 2019 </w:t>
      </w:r>
    </w:p>
    <w:p w:rsidR="00F71B55" w:rsidRPr="005E2359" w:rsidRDefault="00F71B55" w:rsidP="0075334F">
      <w:pPr>
        <w:pStyle w:val="BodyText"/>
        <w:spacing w:after="240"/>
        <w:jc w:val="both"/>
        <w:rPr>
          <w:sz w:val="16"/>
        </w:rPr>
      </w:pPr>
    </w:p>
    <w:sectPr w:rsidR="00F71B55" w:rsidRPr="005E2359" w:rsidSect="0075334F">
      <w:headerReference w:type="default" r:id="rId13"/>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1B" w:rsidRDefault="00EB601B" w:rsidP="0050301D">
      <w:r>
        <w:separator/>
      </w:r>
    </w:p>
  </w:endnote>
  <w:endnote w:type="continuationSeparator" w:id="0">
    <w:p w:rsidR="00EB601B" w:rsidRDefault="00EB601B" w:rsidP="005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1B" w:rsidRDefault="00EB601B" w:rsidP="0050301D">
      <w:r>
        <w:separator/>
      </w:r>
    </w:p>
  </w:footnote>
  <w:footnote w:type="continuationSeparator" w:id="0">
    <w:p w:rsidR="00EB601B" w:rsidRDefault="00EB601B" w:rsidP="0050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1D" w:rsidRDefault="0050301D">
    <w:pPr>
      <w:pStyle w:val="Header"/>
    </w:pPr>
    <w:r>
      <w:rPr>
        <w:noProof/>
        <w:lang w:bidi="ar-SA"/>
      </w:rPr>
      <w:drawing>
        <wp:anchor distT="0" distB="0" distL="114300" distR="114300" simplePos="0" relativeHeight="251659264" behindDoc="1" locked="0" layoutInCell="1" allowOverlap="1" wp14:anchorId="0F914376" wp14:editId="52D5CB06">
          <wp:simplePos x="0" y="0"/>
          <wp:positionH relativeFrom="page">
            <wp:align>right</wp:align>
          </wp:positionH>
          <wp:positionV relativeFrom="page">
            <wp:align>top</wp:align>
          </wp:positionV>
          <wp:extent cx="855980" cy="1382395"/>
          <wp:effectExtent l="0" t="0" r="1270" b="8255"/>
          <wp:wrapTight wrapText="bothSides">
            <wp:wrapPolygon edited="0">
              <wp:start x="0" y="0"/>
              <wp:lineTo x="0" y="21431"/>
              <wp:lineTo x="21151" y="21431"/>
              <wp:lineTo x="21151" y="0"/>
              <wp:lineTo x="0" y="0"/>
            </wp:wrapPolygon>
          </wp:wrapTight>
          <wp:docPr id="4" name="Picture 4" descr="cid:image014.jpg@01D4DA8D.AD6A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4.jpg@01D4DA8D.AD6AD2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5980" cy="13823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906"/>
    <w:multiLevelType w:val="hybridMultilevel"/>
    <w:tmpl w:val="52700B50"/>
    <w:lvl w:ilvl="0" w:tplc="457275C0">
      <w:numFmt w:val="bullet"/>
      <w:lvlText w:val="•"/>
      <w:lvlJc w:val="left"/>
      <w:pPr>
        <w:ind w:left="860" w:hanging="720"/>
      </w:pPr>
      <w:rPr>
        <w:rFonts w:ascii="Arial" w:eastAsia="Arial" w:hAnsi="Arial" w:cs="Arial" w:hint="default"/>
        <w:spacing w:val="-4"/>
        <w:w w:val="99"/>
        <w:sz w:val="18"/>
        <w:szCs w:val="18"/>
        <w:lang w:val="en-GB" w:eastAsia="en-GB" w:bidi="en-GB"/>
      </w:rPr>
    </w:lvl>
    <w:lvl w:ilvl="1" w:tplc="C2F23302">
      <w:numFmt w:val="bullet"/>
      <w:lvlText w:val="•"/>
      <w:lvlJc w:val="left"/>
      <w:pPr>
        <w:ind w:left="1700" w:hanging="720"/>
      </w:pPr>
      <w:rPr>
        <w:rFonts w:hint="default"/>
        <w:lang w:val="en-GB" w:eastAsia="en-GB" w:bidi="en-GB"/>
      </w:rPr>
    </w:lvl>
    <w:lvl w:ilvl="2" w:tplc="52003CA2">
      <w:numFmt w:val="bullet"/>
      <w:lvlText w:val="•"/>
      <w:lvlJc w:val="left"/>
      <w:pPr>
        <w:ind w:left="2541" w:hanging="720"/>
      </w:pPr>
      <w:rPr>
        <w:rFonts w:hint="default"/>
        <w:lang w:val="en-GB" w:eastAsia="en-GB" w:bidi="en-GB"/>
      </w:rPr>
    </w:lvl>
    <w:lvl w:ilvl="3" w:tplc="796461D8">
      <w:numFmt w:val="bullet"/>
      <w:lvlText w:val="•"/>
      <w:lvlJc w:val="left"/>
      <w:pPr>
        <w:ind w:left="3381" w:hanging="720"/>
      </w:pPr>
      <w:rPr>
        <w:rFonts w:hint="default"/>
        <w:lang w:val="en-GB" w:eastAsia="en-GB" w:bidi="en-GB"/>
      </w:rPr>
    </w:lvl>
    <w:lvl w:ilvl="4" w:tplc="1E8079CC">
      <w:numFmt w:val="bullet"/>
      <w:lvlText w:val="•"/>
      <w:lvlJc w:val="left"/>
      <w:pPr>
        <w:ind w:left="4222" w:hanging="720"/>
      </w:pPr>
      <w:rPr>
        <w:rFonts w:hint="default"/>
        <w:lang w:val="en-GB" w:eastAsia="en-GB" w:bidi="en-GB"/>
      </w:rPr>
    </w:lvl>
    <w:lvl w:ilvl="5" w:tplc="20F6D0B6">
      <w:numFmt w:val="bullet"/>
      <w:lvlText w:val="•"/>
      <w:lvlJc w:val="left"/>
      <w:pPr>
        <w:ind w:left="5063" w:hanging="720"/>
      </w:pPr>
      <w:rPr>
        <w:rFonts w:hint="default"/>
        <w:lang w:val="en-GB" w:eastAsia="en-GB" w:bidi="en-GB"/>
      </w:rPr>
    </w:lvl>
    <w:lvl w:ilvl="6" w:tplc="4B44BC5C">
      <w:numFmt w:val="bullet"/>
      <w:lvlText w:val="•"/>
      <w:lvlJc w:val="left"/>
      <w:pPr>
        <w:ind w:left="5903" w:hanging="720"/>
      </w:pPr>
      <w:rPr>
        <w:rFonts w:hint="default"/>
        <w:lang w:val="en-GB" w:eastAsia="en-GB" w:bidi="en-GB"/>
      </w:rPr>
    </w:lvl>
    <w:lvl w:ilvl="7" w:tplc="BA9EE210">
      <w:numFmt w:val="bullet"/>
      <w:lvlText w:val="•"/>
      <w:lvlJc w:val="left"/>
      <w:pPr>
        <w:ind w:left="6744" w:hanging="720"/>
      </w:pPr>
      <w:rPr>
        <w:rFonts w:hint="default"/>
        <w:lang w:val="en-GB" w:eastAsia="en-GB" w:bidi="en-GB"/>
      </w:rPr>
    </w:lvl>
    <w:lvl w:ilvl="8" w:tplc="20B8A4BA">
      <w:numFmt w:val="bullet"/>
      <w:lvlText w:val="•"/>
      <w:lvlJc w:val="left"/>
      <w:pPr>
        <w:ind w:left="7585" w:hanging="720"/>
      </w:pPr>
      <w:rPr>
        <w:rFonts w:hint="default"/>
        <w:lang w:val="en-GB" w:eastAsia="en-GB" w:bidi="en-GB"/>
      </w:rPr>
    </w:lvl>
  </w:abstractNum>
  <w:abstractNum w:abstractNumId="1" w15:restartNumberingAfterBreak="0">
    <w:nsid w:val="58655AD6"/>
    <w:multiLevelType w:val="hybridMultilevel"/>
    <w:tmpl w:val="0132312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15:restartNumberingAfterBreak="0">
    <w:nsid w:val="764E7223"/>
    <w:multiLevelType w:val="hybridMultilevel"/>
    <w:tmpl w:val="FDD2F874"/>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55"/>
    <w:rsid w:val="00054289"/>
    <w:rsid w:val="001F6538"/>
    <w:rsid w:val="003A4685"/>
    <w:rsid w:val="003B0953"/>
    <w:rsid w:val="00497436"/>
    <w:rsid w:val="004E0E38"/>
    <w:rsid w:val="0050301D"/>
    <w:rsid w:val="00521CFD"/>
    <w:rsid w:val="00597365"/>
    <w:rsid w:val="005E2359"/>
    <w:rsid w:val="005F19FB"/>
    <w:rsid w:val="006356B6"/>
    <w:rsid w:val="00652F9A"/>
    <w:rsid w:val="00653125"/>
    <w:rsid w:val="00655A32"/>
    <w:rsid w:val="00657BE7"/>
    <w:rsid w:val="00746FB1"/>
    <w:rsid w:val="0075334F"/>
    <w:rsid w:val="00903FDA"/>
    <w:rsid w:val="00962701"/>
    <w:rsid w:val="00965598"/>
    <w:rsid w:val="0098488E"/>
    <w:rsid w:val="00992E44"/>
    <w:rsid w:val="00AA1B89"/>
    <w:rsid w:val="00BE1DFD"/>
    <w:rsid w:val="00C00FD4"/>
    <w:rsid w:val="00C734B9"/>
    <w:rsid w:val="00C77FD9"/>
    <w:rsid w:val="00CC303E"/>
    <w:rsid w:val="00D20373"/>
    <w:rsid w:val="00D526C2"/>
    <w:rsid w:val="00D81EE2"/>
    <w:rsid w:val="00EB239E"/>
    <w:rsid w:val="00EB601B"/>
    <w:rsid w:val="00F05314"/>
    <w:rsid w:val="00F71B55"/>
    <w:rsid w:val="00F86E7C"/>
    <w:rsid w:val="00FD73A2"/>
    <w:rsid w:val="00FE7F20"/>
    <w:rsid w:val="00FF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B748B-7C5C-4193-B2EA-07C3EB25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4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2A3A"/>
    <w:rPr>
      <w:color w:val="0000FF" w:themeColor="hyperlink"/>
      <w:u w:val="single"/>
    </w:rPr>
  </w:style>
  <w:style w:type="character" w:styleId="FollowedHyperlink">
    <w:name w:val="FollowedHyperlink"/>
    <w:basedOn w:val="DefaultParagraphFont"/>
    <w:uiPriority w:val="99"/>
    <w:semiHidden/>
    <w:unhideWhenUsed/>
    <w:rsid w:val="00C00FD4"/>
    <w:rPr>
      <w:color w:val="800080" w:themeColor="followedHyperlink"/>
      <w:u w:val="single"/>
    </w:rPr>
  </w:style>
  <w:style w:type="paragraph" w:styleId="Header">
    <w:name w:val="header"/>
    <w:basedOn w:val="Normal"/>
    <w:link w:val="HeaderChar"/>
    <w:uiPriority w:val="99"/>
    <w:unhideWhenUsed/>
    <w:rsid w:val="0050301D"/>
    <w:pPr>
      <w:tabs>
        <w:tab w:val="center" w:pos="4513"/>
        <w:tab w:val="right" w:pos="9026"/>
      </w:tabs>
    </w:pPr>
  </w:style>
  <w:style w:type="character" w:customStyle="1" w:styleId="HeaderChar">
    <w:name w:val="Header Char"/>
    <w:basedOn w:val="DefaultParagraphFont"/>
    <w:link w:val="Header"/>
    <w:uiPriority w:val="99"/>
    <w:rsid w:val="0050301D"/>
    <w:rPr>
      <w:rFonts w:ascii="Arial" w:eastAsia="Arial" w:hAnsi="Arial" w:cs="Arial"/>
      <w:lang w:val="en-GB" w:eastAsia="en-GB" w:bidi="en-GB"/>
    </w:rPr>
  </w:style>
  <w:style w:type="paragraph" w:styleId="Footer">
    <w:name w:val="footer"/>
    <w:basedOn w:val="Normal"/>
    <w:link w:val="FooterChar"/>
    <w:uiPriority w:val="99"/>
    <w:unhideWhenUsed/>
    <w:rsid w:val="0050301D"/>
    <w:pPr>
      <w:tabs>
        <w:tab w:val="center" w:pos="4513"/>
        <w:tab w:val="right" w:pos="9026"/>
      </w:tabs>
    </w:pPr>
  </w:style>
  <w:style w:type="character" w:customStyle="1" w:styleId="FooterChar">
    <w:name w:val="Footer Char"/>
    <w:basedOn w:val="DefaultParagraphFont"/>
    <w:link w:val="Footer"/>
    <w:uiPriority w:val="99"/>
    <w:rsid w:val="0050301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2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14.jpg@01D4DA8D.AD6AD2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sw.changeworknow.co.uk/alphaplusgroup/vms/e/careers/search/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phaplusgrou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lconsboys.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4.jpg@01D4DA8D.AD6AD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Wong</dc:creator>
  <cp:lastModifiedBy>Katherine Wood</cp:lastModifiedBy>
  <cp:revision>2</cp:revision>
  <dcterms:created xsi:type="dcterms:W3CDTF">2019-03-18T12:13:00Z</dcterms:created>
  <dcterms:modified xsi:type="dcterms:W3CDTF">2019-03-18T12:13:00Z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2010</vt:lpwstr>
  </property>
  <property fmtid="{D5CDD505-2E9C-101B-9397-08002B2CF9AE}" pid="4" name="LastSaved">
    <vt:filetime>2019-03-13T00:00:00Z</vt:filetime>
  </property>
</Properties>
</file>